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F6718ED"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3271C9">
        <w:rPr>
          <w:rFonts w:ascii="Arial" w:hAnsi="Arial" w:cs="Arial"/>
          <w:szCs w:val="24"/>
          <w:lang w:val="pt-BR" w:eastAsia="ja-JP"/>
        </w:rPr>
        <w:t>5</w:t>
      </w:r>
      <w:r w:rsidR="004D5088">
        <w:rPr>
          <w:rFonts w:ascii="Arial" w:hAnsi="Arial" w:cs="Arial"/>
          <w:szCs w:val="24"/>
          <w:lang w:val="pt-BR" w:eastAsia="ja-JP"/>
        </w:rPr>
        <w:t>.</w:t>
      </w:r>
      <w:r w:rsidR="00654F10">
        <w:rPr>
          <w:rFonts w:ascii="Arial" w:hAnsi="Arial" w:cs="Arial"/>
          <w:szCs w:val="24"/>
          <w:lang w:val="pt-BR" w:eastAsia="ja-JP"/>
        </w:rPr>
        <w:t>2</w:t>
      </w:r>
    </w:p>
    <w:p w14:paraId="50877FE2" w14:textId="57B8046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27534">
        <w:rPr>
          <w:rFonts w:ascii="Arial" w:hAnsi="Arial" w:cs="Arial"/>
          <w:szCs w:val="24"/>
          <w:lang w:val="en-US" w:eastAsia="ja-JP"/>
        </w:rPr>
        <w:t>Ericsson LM</w:t>
      </w:r>
    </w:p>
    <w:p w14:paraId="7941CEF3" w14:textId="4DB3D84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427534">
        <w:rPr>
          <w:rFonts w:ascii="Arial" w:hAnsi="Arial" w:cs="Arial"/>
          <w:b/>
          <w:szCs w:val="24"/>
          <w:lang w:val="en-US" w:eastAsia="ja-JP"/>
        </w:rPr>
        <w:t xml:space="preserve">Work on </w:t>
      </w:r>
      <w:r w:rsidR="000B6BDE">
        <w:rPr>
          <w:rFonts w:ascii="Arial" w:hAnsi="Arial" w:cs="Arial"/>
          <w:b/>
          <w:szCs w:val="24"/>
          <w:lang w:val="en-US" w:eastAsia="ja-JP"/>
        </w:rPr>
        <w:t xml:space="preserve">SA2 </w:t>
      </w:r>
      <w:r w:rsidR="00427534">
        <w:rPr>
          <w:rFonts w:ascii="Arial" w:hAnsi="Arial" w:cs="Arial"/>
          <w:b/>
          <w:szCs w:val="24"/>
          <w:lang w:val="en-US" w:eastAsia="ja-JP"/>
        </w:rPr>
        <w:t xml:space="preserve">PDU Set </w:t>
      </w:r>
      <w:r w:rsidR="000B6BDE">
        <w:rPr>
          <w:rFonts w:ascii="Arial" w:hAnsi="Arial" w:cs="Arial"/>
          <w:b/>
          <w:szCs w:val="24"/>
          <w:lang w:val="en-US" w:eastAsia="ja-JP"/>
        </w:rPr>
        <w:t xml:space="preserve">Concept </w:t>
      </w:r>
      <w:r w:rsidR="00427534">
        <w:rPr>
          <w:rFonts w:ascii="Arial" w:hAnsi="Arial" w:cs="Arial"/>
          <w:b/>
          <w:szCs w:val="24"/>
          <w:lang w:val="en-US" w:eastAsia="ja-JP"/>
        </w:rPr>
        <w:t>in SA4</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67FDAC9" w14:textId="78491E87" w:rsidR="00594848" w:rsidRDefault="00234B88" w:rsidP="00C112DE">
      <w:pPr>
        <w:rPr>
          <w:lang w:val="en-US"/>
        </w:rPr>
      </w:pPr>
      <w:r>
        <w:rPr>
          <w:lang w:val="en-US"/>
        </w:rPr>
        <w:t xml:space="preserve">3GPP SA2 has sent </w:t>
      </w:r>
      <w:r w:rsidR="001F4D46">
        <w:rPr>
          <w:lang w:val="en-US"/>
        </w:rPr>
        <w:t xml:space="preserve">a </w:t>
      </w:r>
      <w:r>
        <w:rPr>
          <w:lang w:val="en-US"/>
        </w:rPr>
        <w:t xml:space="preserve">liaison to SA4 </w:t>
      </w:r>
      <w:r w:rsidR="00720FE9">
        <w:rPr>
          <w:lang w:val="en-US"/>
        </w:rPr>
        <w:t xml:space="preserve">on the topic of </w:t>
      </w:r>
      <w:r w:rsidR="00CF54A9">
        <w:rPr>
          <w:lang w:val="en-US"/>
        </w:rPr>
        <w:t>XR PDU Sets</w:t>
      </w:r>
      <w:r w:rsidR="00602CE4">
        <w:rPr>
          <w:lang w:val="en-US"/>
        </w:rPr>
        <w:t xml:space="preserve"> (</w:t>
      </w:r>
      <w:r w:rsidR="00184DDE">
        <w:rPr>
          <w:lang w:val="en-US"/>
        </w:rPr>
        <w:t>S4-</w:t>
      </w:r>
      <w:r w:rsidR="00B5377C">
        <w:rPr>
          <w:lang w:val="en-US"/>
        </w:rPr>
        <w:t>221244</w:t>
      </w:r>
      <w:r w:rsidR="006E1F39">
        <w:rPr>
          <w:lang w:val="en-US"/>
        </w:rPr>
        <w:t>/</w:t>
      </w:r>
      <w:r w:rsidR="006705A3">
        <w:rPr>
          <w:lang w:val="en-US"/>
        </w:rPr>
        <w:t>S2-2209905</w:t>
      </w:r>
      <w:r w:rsidR="00B5377C">
        <w:rPr>
          <w:lang w:val="en-US"/>
        </w:rPr>
        <w:t xml:space="preserve"> </w:t>
      </w:r>
      <w:r w:rsidR="00520A91">
        <w:rPr>
          <w:lang w:val="en-US"/>
        </w:rPr>
        <w:t>‘</w:t>
      </w:r>
      <w:r w:rsidR="00B5377C">
        <w:rPr>
          <w:lang w:val="en-US"/>
        </w:rPr>
        <w:t>LS on N6 PDU Set identification’</w:t>
      </w:r>
      <w:r w:rsidR="009A5CC1">
        <w:rPr>
          <w:lang w:val="en-US"/>
        </w:rPr>
        <w:t>) asking</w:t>
      </w:r>
      <w:r w:rsidR="00520A91">
        <w:rPr>
          <w:lang w:val="en-US"/>
        </w:rPr>
        <w:t xml:space="preserve"> SA4 </w:t>
      </w:r>
      <w:r w:rsidR="004E33A0">
        <w:rPr>
          <w:lang w:val="en-US"/>
        </w:rPr>
        <w:t>to investigate and, if necessary, define new mechanisms to identify PDU Sets between the AS an the UPF</w:t>
      </w:r>
      <w:r w:rsidR="007131BA">
        <w:rPr>
          <w:lang w:val="en-US"/>
        </w:rPr>
        <w:t xml:space="preserve">. SA4 is also asked to </w:t>
      </w:r>
      <w:r w:rsidR="004E33A0">
        <w:rPr>
          <w:lang w:val="en-US"/>
        </w:rPr>
        <w:t>provide</w:t>
      </w:r>
      <w:r w:rsidR="00DC5B52">
        <w:rPr>
          <w:lang w:val="en-US"/>
        </w:rPr>
        <w:t xml:space="preserve"> timeline information for such work</w:t>
      </w:r>
      <w:r w:rsidR="00937C42">
        <w:rPr>
          <w:lang w:val="en-US"/>
        </w:rPr>
        <w:t>, to enable SA2 to decide if it can be considered within SA2 Rel-18 normative work (Q1/Q2 2023)</w:t>
      </w:r>
      <w:r w:rsidR="00706AC2">
        <w:rPr>
          <w:lang w:val="en-US"/>
        </w:rPr>
        <w:t>.</w:t>
      </w:r>
    </w:p>
    <w:p w14:paraId="053C4CB5" w14:textId="1F861928" w:rsidR="004772B0" w:rsidRDefault="009B567E" w:rsidP="00C112DE">
      <w:pPr>
        <w:rPr>
          <w:lang w:val="en-US"/>
        </w:rPr>
      </w:pPr>
      <w:r>
        <w:rPr>
          <w:lang w:val="en-US"/>
        </w:rPr>
        <w:t xml:space="preserve">The purpose for </w:t>
      </w:r>
      <w:r w:rsidR="00594848">
        <w:rPr>
          <w:lang w:val="en-US"/>
        </w:rPr>
        <w:t>such work is to simplify the extraction of PDU Set-related information.</w:t>
      </w:r>
    </w:p>
    <w:bookmarkEnd w:id="0"/>
    <w:p w14:paraId="2245E2A1" w14:textId="0BB00C5E" w:rsidR="009162C5" w:rsidRDefault="006E7EA8" w:rsidP="00CD5384">
      <w:pPr>
        <w:pStyle w:val="Heading1"/>
        <w:numPr>
          <w:ilvl w:val="0"/>
          <w:numId w:val="3"/>
        </w:numPr>
      </w:pPr>
      <w:r>
        <w:t xml:space="preserve">SA2 </w:t>
      </w:r>
      <w:r w:rsidR="00FB479E">
        <w:t>Proposed Requirements</w:t>
      </w:r>
    </w:p>
    <w:p w14:paraId="309512F6" w14:textId="560E6DA6" w:rsidR="00FB479E" w:rsidRDefault="002A42E4" w:rsidP="00055FE7">
      <w:pPr>
        <w:numPr>
          <w:ilvl w:val="0"/>
          <w:numId w:val="17"/>
        </w:numPr>
        <w:rPr>
          <w:lang w:val="en-US"/>
        </w:rPr>
      </w:pPr>
      <w:r>
        <w:rPr>
          <w:lang w:val="en-US"/>
        </w:rPr>
        <w:t>D</w:t>
      </w:r>
      <w:r w:rsidR="00EA63F3" w:rsidRPr="00EA63F3">
        <w:rPr>
          <w:lang w:val="en-US"/>
        </w:rPr>
        <w:t>efine new protocol (e.g., RTP/SRTP) header extensions to identify PDU Sets in downlink traffic</w:t>
      </w:r>
      <w:r w:rsidR="006B3D79">
        <w:rPr>
          <w:lang w:val="en-US"/>
        </w:rPr>
        <w:t xml:space="preserve"> in a codec agnostic </w:t>
      </w:r>
      <w:r w:rsidR="00807A77">
        <w:rPr>
          <w:lang w:val="en-US"/>
        </w:rPr>
        <w:t xml:space="preserve">and forward-compatible </w:t>
      </w:r>
      <w:r w:rsidR="006B3D79">
        <w:rPr>
          <w:lang w:val="en-US"/>
        </w:rPr>
        <w:t>way</w:t>
      </w:r>
      <w:r w:rsidR="00EA63F3" w:rsidRPr="00EA63F3">
        <w:rPr>
          <w:lang w:val="en-US"/>
        </w:rPr>
        <w:t>.</w:t>
      </w:r>
    </w:p>
    <w:p w14:paraId="59BBC23B" w14:textId="02D12BA4" w:rsidR="008710A6" w:rsidRDefault="00267075" w:rsidP="008710A6">
      <w:pPr>
        <w:numPr>
          <w:ilvl w:val="0"/>
          <w:numId w:val="17"/>
        </w:numPr>
        <w:rPr>
          <w:lang w:val="en-US"/>
        </w:rPr>
      </w:pPr>
      <w:r>
        <w:rPr>
          <w:lang w:val="en-US"/>
        </w:rPr>
        <w:t xml:space="preserve">Identify </w:t>
      </w:r>
      <w:r w:rsidR="006C59D9">
        <w:rPr>
          <w:lang w:val="en-US"/>
        </w:rPr>
        <w:t>PDU Sets in terms of, e.g.</w:t>
      </w:r>
      <w:r w:rsidR="00AB70EE">
        <w:rPr>
          <w:lang w:val="en-US"/>
        </w:rPr>
        <w:t xml:space="preserve"> </w:t>
      </w:r>
      <w:r w:rsidR="00164EDF">
        <w:rPr>
          <w:lang w:val="en-US"/>
        </w:rPr>
        <w:t>(</w:t>
      </w:r>
      <w:r w:rsidR="00AB70EE">
        <w:rPr>
          <w:lang w:val="en-US"/>
        </w:rPr>
        <w:t>to be discussed and confirmed with SA2</w:t>
      </w:r>
      <w:r w:rsidR="00164EDF">
        <w:rPr>
          <w:lang w:val="en-US"/>
        </w:rPr>
        <w:t>)</w:t>
      </w:r>
      <w:r w:rsidR="006C59D9">
        <w:rPr>
          <w:lang w:val="en-US"/>
        </w:rPr>
        <w:t>:</w:t>
      </w:r>
    </w:p>
    <w:p w14:paraId="61AF10C3" w14:textId="4A78C1AC" w:rsidR="006C59D9" w:rsidRDefault="006C59D9" w:rsidP="006C59D9">
      <w:pPr>
        <w:numPr>
          <w:ilvl w:val="1"/>
          <w:numId w:val="17"/>
        </w:numPr>
        <w:rPr>
          <w:lang w:val="en-US"/>
        </w:rPr>
      </w:pPr>
      <w:r>
        <w:rPr>
          <w:lang w:val="en-US"/>
        </w:rPr>
        <w:t>PDU Set sequence number</w:t>
      </w:r>
    </w:p>
    <w:p w14:paraId="15AABA2E" w14:textId="24440C79" w:rsidR="006C59D9" w:rsidRDefault="006C59D9" w:rsidP="006C59D9">
      <w:pPr>
        <w:numPr>
          <w:ilvl w:val="1"/>
          <w:numId w:val="17"/>
        </w:numPr>
        <w:rPr>
          <w:lang w:val="en-US"/>
        </w:rPr>
      </w:pPr>
      <w:r>
        <w:rPr>
          <w:lang w:val="en-US"/>
        </w:rPr>
        <w:t>PDU Set size in bits</w:t>
      </w:r>
    </w:p>
    <w:p w14:paraId="619F49EF" w14:textId="5939CC60" w:rsidR="006C59D9" w:rsidRDefault="006C59D9" w:rsidP="006C59D9">
      <w:pPr>
        <w:numPr>
          <w:ilvl w:val="1"/>
          <w:numId w:val="17"/>
        </w:numPr>
        <w:rPr>
          <w:lang w:val="en-US"/>
        </w:rPr>
      </w:pPr>
      <w:r>
        <w:rPr>
          <w:lang w:val="en-US"/>
        </w:rPr>
        <w:t>PDU Set length in number of PDUs</w:t>
      </w:r>
    </w:p>
    <w:p w14:paraId="1962520C" w14:textId="187E0DCF" w:rsidR="000F2313" w:rsidRDefault="000F2313" w:rsidP="006C59D9">
      <w:pPr>
        <w:numPr>
          <w:ilvl w:val="1"/>
          <w:numId w:val="17"/>
        </w:numPr>
        <w:rPr>
          <w:lang w:val="en-US"/>
        </w:rPr>
      </w:pPr>
      <w:r>
        <w:rPr>
          <w:lang w:val="en-US"/>
        </w:rPr>
        <w:t>PDU sequence number within the PDU Set</w:t>
      </w:r>
    </w:p>
    <w:p w14:paraId="31DFDB63" w14:textId="77777777" w:rsidR="00583965" w:rsidRDefault="00583965" w:rsidP="007D1D47">
      <w:pPr>
        <w:pStyle w:val="Heading1"/>
        <w:numPr>
          <w:ilvl w:val="0"/>
          <w:numId w:val="3"/>
        </w:numPr>
      </w:pPr>
      <w:r>
        <w:t>Proposal</w:t>
      </w:r>
    </w:p>
    <w:p w14:paraId="73F02001" w14:textId="5D0AD4EE" w:rsidR="00F17FCB" w:rsidRDefault="00583965" w:rsidP="00DE5141">
      <w:pPr>
        <w:rPr>
          <w:lang w:val="en-US"/>
        </w:rPr>
      </w:pPr>
      <w:r>
        <w:rPr>
          <w:lang w:val="en-US"/>
        </w:rPr>
        <w:t xml:space="preserve">We propose </w:t>
      </w:r>
      <w:r w:rsidR="007E7A88">
        <w:rPr>
          <w:lang w:val="en-US"/>
        </w:rPr>
        <w:t>that:</w:t>
      </w:r>
    </w:p>
    <w:p w14:paraId="039791AC" w14:textId="615992A8" w:rsidR="00633260" w:rsidRDefault="006D5C5D" w:rsidP="00633260">
      <w:pPr>
        <w:numPr>
          <w:ilvl w:val="0"/>
          <w:numId w:val="16"/>
        </w:numPr>
        <w:rPr>
          <w:lang w:val="en-US"/>
        </w:rPr>
      </w:pPr>
      <w:r>
        <w:rPr>
          <w:lang w:val="en-US"/>
        </w:rPr>
        <w:t xml:space="preserve"> Work on </w:t>
      </w:r>
      <w:r w:rsidR="006859E3">
        <w:rPr>
          <w:lang w:val="en-US"/>
        </w:rPr>
        <w:t xml:space="preserve">including </w:t>
      </w:r>
      <w:r w:rsidR="00633260">
        <w:rPr>
          <w:lang w:val="en-US"/>
        </w:rPr>
        <w:t>PDU Set information</w:t>
      </w:r>
      <w:r w:rsidR="001B5D5B">
        <w:rPr>
          <w:lang w:val="en-US"/>
        </w:rPr>
        <w:t xml:space="preserve"> for </w:t>
      </w:r>
      <w:r w:rsidR="00633260">
        <w:rPr>
          <w:lang w:val="en-US"/>
        </w:rPr>
        <w:t>RTP/SRTP</w:t>
      </w:r>
      <w:r w:rsidR="001B5D5B">
        <w:rPr>
          <w:lang w:val="en-US"/>
        </w:rPr>
        <w:t xml:space="preserve"> traffic is included </w:t>
      </w:r>
      <w:r>
        <w:rPr>
          <w:lang w:val="en-US"/>
        </w:rPr>
        <w:t xml:space="preserve">as part of the </w:t>
      </w:r>
      <w:r w:rsidR="006B464F">
        <w:rPr>
          <w:lang w:val="en-US"/>
        </w:rPr>
        <w:t xml:space="preserve">Rel-18 </w:t>
      </w:r>
      <w:r>
        <w:rPr>
          <w:lang w:val="en-US"/>
        </w:rPr>
        <w:t>5G_RTP WI</w:t>
      </w:r>
      <w:r w:rsidR="004D67C3">
        <w:rPr>
          <w:lang w:val="en-US"/>
        </w:rPr>
        <w:t xml:space="preserve">, </w:t>
      </w:r>
      <w:r w:rsidR="00352301">
        <w:rPr>
          <w:lang w:val="en-US"/>
        </w:rPr>
        <w:t xml:space="preserve">led by </w:t>
      </w:r>
      <w:r w:rsidR="004D67C3">
        <w:rPr>
          <w:lang w:val="en-US"/>
        </w:rPr>
        <w:t>RTC SWG</w:t>
      </w:r>
      <w:r w:rsidR="00352301">
        <w:rPr>
          <w:lang w:val="en-US"/>
        </w:rPr>
        <w:t xml:space="preserve"> in collaboration with other SWG</w:t>
      </w:r>
      <w:r w:rsidR="00064255">
        <w:rPr>
          <w:lang w:val="en-US"/>
        </w:rPr>
        <w:t>s</w:t>
      </w:r>
      <w:r w:rsidR="00352301">
        <w:rPr>
          <w:lang w:val="en-US"/>
        </w:rPr>
        <w:t xml:space="preserve"> as needed</w:t>
      </w:r>
      <w:r>
        <w:rPr>
          <w:lang w:val="en-US"/>
        </w:rPr>
        <w:t>.</w:t>
      </w:r>
    </w:p>
    <w:p w14:paraId="42E2C934" w14:textId="72ACE0E7" w:rsidR="006D5C5D" w:rsidRDefault="006D5C5D" w:rsidP="00633260">
      <w:pPr>
        <w:numPr>
          <w:ilvl w:val="0"/>
          <w:numId w:val="16"/>
        </w:numPr>
        <w:rPr>
          <w:lang w:val="en-US"/>
        </w:rPr>
      </w:pPr>
      <w:r>
        <w:rPr>
          <w:lang w:val="en-US"/>
        </w:rPr>
        <w:t xml:space="preserve"> Work on</w:t>
      </w:r>
      <w:r w:rsidR="00EA5EE4">
        <w:rPr>
          <w:lang w:val="en-US"/>
        </w:rPr>
        <w:t xml:space="preserve"> </w:t>
      </w:r>
      <w:r w:rsidR="006B464F">
        <w:rPr>
          <w:lang w:val="en-US"/>
        </w:rPr>
        <w:t xml:space="preserve">including </w:t>
      </w:r>
      <w:r w:rsidR="00EA5EE4">
        <w:rPr>
          <w:lang w:val="en-US"/>
        </w:rPr>
        <w:t>PDU Set information for HTTP</w:t>
      </w:r>
      <w:r w:rsidR="00601F78">
        <w:rPr>
          <w:lang w:val="en-US"/>
        </w:rPr>
        <w:t>/HTTPS</w:t>
      </w:r>
      <w:r w:rsidR="00EA5EE4">
        <w:rPr>
          <w:lang w:val="en-US"/>
        </w:rPr>
        <w:t xml:space="preserve"> traffic is </w:t>
      </w:r>
      <w:r w:rsidR="0094554E">
        <w:rPr>
          <w:lang w:val="en-US"/>
        </w:rPr>
        <w:t>discussed a</w:t>
      </w:r>
      <w:r w:rsidR="00615DDC">
        <w:rPr>
          <w:lang w:val="en-US"/>
        </w:rPr>
        <w:t xml:space="preserve">nd considered to be </w:t>
      </w:r>
      <w:r w:rsidR="008D77A9">
        <w:rPr>
          <w:lang w:val="en-US"/>
        </w:rPr>
        <w:t xml:space="preserve">started as a new </w:t>
      </w:r>
      <w:r w:rsidR="006859E3">
        <w:rPr>
          <w:lang w:val="en-US"/>
        </w:rPr>
        <w:t xml:space="preserve">SA4 </w:t>
      </w:r>
      <w:r w:rsidR="006B464F">
        <w:rPr>
          <w:lang w:val="en-US"/>
        </w:rPr>
        <w:t xml:space="preserve">Rel-18 </w:t>
      </w:r>
      <w:r w:rsidR="00601F78">
        <w:rPr>
          <w:lang w:val="en-US"/>
        </w:rPr>
        <w:t>S</w:t>
      </w:r>
      <w:r w:rsidR="007C04CC">
        <w:rPr>
          <w:lang w:val="en-US"/>
        </w:rPr>
        <w:t>tudy Item</w:t>
      </w:r>
      <w:r w:rsidR="006859E3">
        <w:rPr>
          <w:lang w:val="en-US"/>
        </w:rPr>
        <w:t xml:space="preserve">, </w:t>
      </w:r>
      <w:r w:rsidR="00352301">
        <w:rPr>
          <w:lang w:val="en-US"/>
        </w:rPr>
        <w:t xml:space="preserve">led by </w:t>
      </w:r>
      <w:r w:rsidR="00947EFA">
        <w:rPr>
          <w:lang w:val="en-US"/>
        </w:rPr>
        <w:t>MBS SWG</w:t>
      </w:r>
      <w:r w:rsidR="00352301" w:rsidRPr="00352301">
        <w:rPr>
          <w:lang w:val="en-US"/>
        </w:rPr>
        <w:t xml:space="preserve"> </w:t>
      </w:r>
      <w:r w:rsidR="00352301">
        <w:rPr>
          <w:lang w:val="en-US"/>
        </w:rPr>
        <w:t>in collaboration with other SWG</w:t>
      </w:r>
      <w:r w:rsidR="00064255">
        <w:rPr>
          <w:lang w:val="en-US"/>
        </w:rPr>
        <w:t>s</w:t>
      </w:r>
      <w:r w:rsidR="00352301">
        <w:rPr>
          <w:lang w:val="en-US"/>
        </w:rPr>
        <w:t xml:space="preserve"> as needed</w:t>
      </w:r>
      <w:r w:rsidR="00947EFA">
        <w:rPr>
          <w:lang w:val="en-US"/>
        </w:rPr>
        <w:t>.</w:t>
      </w:r>
    </w:p>
    <w:p w14:paraId="42329C61" w14:textId="1F6F4943" w:rsidR="00637079" w:rsidRDefault="00637079" w:rsidP="00633260">
      <w:pPr>
        <w:numPr>
          <w:ilvl w:val="0"/>
          <w:numId w:val="16"/>
        </w:numPr>
        <w:rPr>
          <w:lang w:val="en-US"/>
        </w:rPr>
      </w:pPr>
      <w:r>
        <w:rPr>
          <w:lang w:val="en-US"/>
        </w:rPr>
        <w:t xml:space="preserve"> Notify SA2</w:t>
      </w:r>
      <w:r w:rsidR="008F1612">
        <w:rPr>
          <w:lang w:val="en-US"/>
        </w:rPr>
        <w:t xml:space="preserve"> on SA4 intentions</w:t>
      </w:r>
      <w:r w:rsidR="0005415E">
        <w:rPr>
          <w:lang w:val="en-US"/>
        </w:rPr>
        <w:t>,</w:t>
      </w:r>
      <w:r w:rsidR="00693B75">
        <w:rPr>
          <w:lang w:val="en-US"/>
        </w:rPr>
        <w:t xml:space="preserve"> </w:t>
      </w:r>
      <w:r w:rsidR="00480859">
        <w:rPr>
          <w:lang w:val="en-US"/>
        </w:rPr>
        <w:t xml:space="preserve">indicate </w:t>
      </w:r>
      <w:r w:rsidR="00693B75">
        <w:rPr>
          <w:lang w:val="en-US"/>
        </w:rPr>
        <w:t xml:space="preserve">that further contact between SA4 and SA2 is needed on the PDU Set </w:t>
      </w:r>
      <w:r w:rsidR="002E1C13">
        <w:rPr>
          <w:lang w:val="en-US"/>
        </w:rPr>
        <w:t xml:space="preserve">information </w:t>
      </w:r>
      <w:r w:rsidR="006C04D6">
        <w:rPr>
          <w:lang w:val="en-US"/>
        </w:rPr>
        <w:t>details</w:t>
      </w:r>
      <w:r w:rsidR="00731BA0">
        <w:rPr>
          <w:lang w:val="en-US"/>
        </w:rPr>
        <w:t xml:space="preserve"> to include in </w:t>
      </w:r>
      <w:r w:rsidR="00A81B64">
        <w:rPr>
          <w:lang w:val="en-US"/>
        </w:rPr>
        <w:t xml:space="preserve">protocol </w:t>
      </w:r>
      <w:r w:rsidR="00731BA0">
        <w:rPr>
          <w:lang w:val="en-US"/>
        </w:rPr>
        <w:t>header extensions</w:t>
      </w:r>
      <w:r w:rsidR="00480859">
        <w:rPr>
          <w:lang w:val="en-US"/>
        </w:rPr>
        <w:t>,</w:t>
      </w:r>
      <w:r w:rsidR="006C04D6">
        <w:rPr>
          <w:lang w:val="en-US"/>
        </w:rPr>
        <w:t xml:space="preserve"> and</w:t>
      </w:r>
      <w:r w:rsidR="008F1612">
        <w:rPr>
          <w:lang w:val="en-US"/>
        </w:rPr>
        <w:t xml:space="preserve"> indicate a timeline</w:t>
      </w:r>
      <w:r w:rsidR="006C04D6">
        <w:rPr>
          <w:lang w:val="en-US"/>
        </w:rPr>
        <w:t xml:space="preserve"> for the work</w:t>
      </w:r>
      <w:r w:rsidR="008F1612">
        <w:rPr>
          <w:lang w:val="en-US"/>
        </w:rPr>
        <w:t>.</w:t>
      </w:r>
    </w:p>
    <w:sectPr w:rsidR="00637079"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2318" w14:textId="77777777" w:rsidR="006728A3" w:rsidRDefault="006728A3">
      <w:r>
        <w:separator/>
      </w:r>
    </w:p>
  </w:endnote>
  <w:endnote w:type="continuationSeparator" w:id="0">
    <w:p w14:paraId="6C680374" w14:textId="77777777" w:rsidR="006728A3" w:rsidRDefault="0067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DE19" w14:textId="77777777" w:rsidR="006728A3" w:rsidRDefault="006728A3">
      <w:r>
        <w:separator/>
      </w:r>
    </w:p>
  </w:footnote>
  <w:footnote w:type="continuationSeparator" w:id="0">
    <w:p w14:paraId="3EA04037" w14:textId="77777777" w:rsidR="006728A3" w:rsidRDefault="00672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46CD5B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7134E4">
      <w:rPr>
        <w:rFonts w:ascii="Arial" w:eastAsia="SimSun" w:hAnsi="Arial" w:cs="Arial"/>
        <w:sz w:val="22"/>
        <w:lang w:val="en-US"/>
      </w:rPr>
      <w:t>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4363D4" w:rsidRPr="004363D4">
      <w:rPr>
        <w:rFonts w:ascii="Arial" w:eastAsia="SimSun" w:hAnsi="Arial" w:cs="Arial"/>
        <w:b/>
        <w:i/>
        <w:sz w:val="28"/>
        <w:szCs w:val="28"/>
      </w:rPr>
      <w:t>S4-221427</w:t>
    </w:r>
  </w:p>
  <w:p w14:paraId="07F0C8DC" w14:textId="1851387C" w:rsidR="008075BF" w:rsidRPr="006C359E" w:rsidRDefault="00B8516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Toulouse, France, </w:t>
    </w:r>
    <w:r w:rsidR="00EB48D6">
      <w:rPr>
        <w:rFonts w:ascii="Arial" w:eastAsia="SimSun" w:hAnsi="Arial" w:cs="Arial"/>
        <w:sz w:val="22"/>
        <w:lang w:eastAsia="zh-CN"/>
      </w:rPr>
      <w:t>1</w:t>
    </w:r>
    <w:r w:rsidR="007134E4">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7134E4">
      <w:rPr>
        <w:rFonts w:ascii="Arial" w:eastAsia="SimSun" w:hAnsi="Arial" w:cs="Arial"/>
        <w:sz w:val="22"/>
        <w:lang w:eastAsia="zh-CN"/>
      </w:rPr>
      <w:t>18</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7134E4">
      <w:rPr>
        <w:rFonts w:ascii="Arial" w:eastAsia="SimSun" w:hAnsi="Arial" w:cs="Arial"/>
        <w:sz w:val="22"/>
        <w:lang w:eastAsia="zh-CN"/>
      </w:rPr>
      <w:t>November</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D35D27"/>
    <w:multiLevelType w:val="hybridMultilevel"/>
    <w:tmpl w:val="D4AC6038"/>
    <w:lvl w:ilvl="0" w:tplc="20000011">
      <w:start w:val="1"/>
      <w:numFmt w:val="decimal"/>
      <w:lvlText w:val="%1)"/>
      <w:lvlJc w:val="left"/>
      <w:pPr>
        <w:ind w:left="792" w:hanging="360"/>
      </w:pPr>
    </w:lvl>
    <w:lvl w:ilvl="1" w:tplc="20000019">
      <w:start w:val="1"/>
      <w:numFmt w:val="lowerLetter"/>
      <w:lvlText w:val="%2."/>
      <w:lvlJc w:val="left"/>
      <w:pPr>
        <w:ind w:left="1512" w:hanging="360"/>
      </w:pPr>
    </w:lvl>
    <w:lvl w:ilvl="2" w:tplc="2000001B" w:tentative="1">
      <w:start w:val="1"/>
      <w:numFmt w:val="lowerRoman"/>
      <w:lvlText w:val="%3."/>
      <w:lvlJc w:val="right"/>
      <w:pPr>
        <w:ind w:left="2232" w:hanging="180"/>
      </w:pPr>
    </w:lvl>
    <w:lvl w:ilvl="3" w:tplc="2000000F" w:tentative="1">
      <w:start w:val="1"/>
      <w:numFmt w:val="decimal"/>
      <w:lvlText w:val="%4."/>
      <w:lvlJc w:val="left"/>
      <w:pPr>
        <w:ind w:left="2952" w:hanging="360"/>
      </w:pPr>
    </w:lvl>
    <w:lvl w:ilvl="4" w:tplc="20000019" w:tentative="1">
      <w:start w:val="1"/>
      <w:numFmt w:val="lowerLetter"/>
      <w:lvlText w:val="%5."/>
      <w:lvlJc w:val="left"/>
      <w:pPr>
        <w:ind w:left="3672" w:hanging="360"/>
      </w:pPr>
    </w:lvl>
    <w:lvl w:ilvl="5" w:tplc="2000001B" w:tentative="1">
      <w:start w:val="1"/>
      <w:numFmt w:val="lowerRoman"/>
      <w:lvlText w:val="%6."/>
      <w:lvlJc w:val="right"/>
      <w:pPr>
        <w:ind w:left="4392" w:hanging="180"/>
      </w:pPr>
    </w:lvl>
    <w:lvl w:ilvl="6" w:tplc="2000000F" w:tentative="1">
      <w:start w:val="1"/>
      <w:numFmt w:val="decimal"/>
      <w:lvlText w:val="%7."/>
      <w:lvlJc w:val="left"/>
      <w:pPr>
        <w:ind w:left="5112" w:hanging="360"/>
      </w:pPr>
    </w:lvl>
    <w:lvl w:ilvl="7" w:tplc="20000019" w:tentative="1">
      <w:start w:val="1"/>
      <w:numFmt w:val="lowerLetter"/>
      <w:lvlText w:val="%8."/>
      <w:lvlJc w:val="left"/>
      <w:pPr>
        <w:ind w:left="5832" w:hanging="360"/>
      </w:pPr>
    </w:lvl>
    <w:lvl w:ilvl="8" w:tplc="2000001B" w:tentative="1">
      <w:start w:val="1"/>
      <w:numFmt w:val="lowerRoman"/>
      <w:lvlText w:val="%9."/>
      <w:lvlJc w:val="right"/>
      <w:pPr>
        <w:ind w:left="6552" w:hanging="180"/>
      </w:p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2458C3"/>
    <w:multiLevelType w:val="hybridMultilevel"/>
    <w:tmpl w:val="1228F15E"/>
    <w:lvl w:ilvl="0" w:tplc="679EB1F6">
      <w:start w:val="1"/>
      <w:numFmt w:val="bullet"/>
      <w:lvlText w:val="•"/>
      <w:lvlJc w:val="left"/>
      <w:pPr>
        <w:tabs>
          <w:tab w:val="num" w:pos="720"/>
        </w:tabs>
        <w:ind w:left="720" w:hanging="360"/>
      </w:pPr>
      <w:rPr>
        <w:rFonts w:ascii="Arial" w:hAnsi="Arial" w:hint="default"/>
      </w:rPr>
    </w:lvl>
    <w:lvl w:ilvl="1" w:tplc="E1FC076C">
      <w:numFmt w:val="bullet"/>
      <w:lvlText w:val="•"/>
      <w:lvlJc w:val="left"/>
      <w:pPr>
        <w:tabs>
          <w:tab w:val="num" w:pos="1440"/>
        </w:tabs>
        <w:ind w:left="1440" w:hanging="360"/>
      </w:pPr>
      <w:rPr>
        <w:rFonts w:ascii="Arial" w:hAnsi="Arial" w:hint="default"/>
      </w:rPr>
    </w:lvl>
    <w:lvl w:ilvl="2" w:tplc="331C2C4C" w:tentative="1">
      <w:start w:val="1"/>
      <w:numFmt w:val="bullet"/>
      <w:lvlText w:val="•"/>
      <w:lvlJc w:val="left"/>
      <w:pPr>
        <w:tabs>
          <w:tab w:val="num" w:pos="2160"/>
        </w:tabs>
        <w:ind w:left="2160" w:hanging="360"/>
      </w:pPr>
      <w:rPr>
        <w:rFonts w:ascii="Arial" w:hAnsi="Arial" w:hint="default"/>
      </w:rPr>
    </w:lvl>
    <w:lvl w:ilvl="3" w:tplc="B504DFE2" w:tentative="1">
      <w:start w:val="1"/>
      <w:numFmt w:val="bullet"/>
      <w:lvlText w:val="•"/>
      <w:lvlJc w:val="left"/>
      <w:pPr>
        <w:tabs>
          <w:tab w:val="num" w:pos="2880"/>
        </w:tabs>
        <w:ind w:left="2880" w:hanging="360"/>
      </w:pPr>
      <w:rPr>
        <w:rFonts w:ascii="Arial" w:hAnsi="Arial" w:hint="default"/>
      </w:rPr>
    </w:lvl>
    <w:lvl w:ilvl="4" w:tplc="9E9A1E2C" w:tentative="1">
      <w:start w:val="1"/>
      <w:numFmt w:val="bullet"/>
      <w:lvlText w:val="•"/>
      <w:lvlJc w:val="left"/>
      <w:pPr>
        <w:tabs>
          <w:tab w:val="num" w:pos="3600"/>
        </w:tabs>
        <w:ind w:left="3600" w:hanging="360"/>
      </w:pPr>
      <w:rPr>
        <w:rFonts w:ascii="Arial" w:hAnsi="Arial" w:hint="default"/>
      </w:rPr>
    </w:lvl>
    <w:lvl w:ilvl="5" w:tplc="E6CA5D46" w:tentative="1">
      <w:start w:val="1"/>
      <w:numFmt w:val="bullet"/>
      <w:lvlText w:val="•"/>
      <w:lvlJc w:val="left"/>
      <w:pPr>
        <w:tabs>
          <w:tab w:val="num" w:pos="4320"/>
        </w:tabs>
        <w:ind w:left="4320" w:hanging="360"/>
      </w:pPr>
      <w:rPr>
        <w:rFonts w:ascii="Arial" w:hAnsi="Arial" w:hint="default"/>
      </w:rPr>
    </w:lvl>
    <w:lvl w:ilvl="6" w:tplc="C110F41C" w:tentative="1">
      <w:start w:val="1"/>
      <w:numFmt w:val="bullet"/>
      <w:lvlText w:val="•"/>
      <w:lvlJc w:val="left"/>
      <w:pPr>
        <w:tabs>
          <w:tab w:val="num" w:pos="5040"/>
        </w:tabs>
        <w:ind w:left="5040" w:hanging="360"/>
      </w:pPr>
      <w:rPr>
        <w:rFonts w:ascii="Arial" w:hAnsi="Arial" w:hint="default"/>
      </w:rPr>
    </w:lvl>
    <w:lvl w:ilvl="7" w:tplc="73DC1E88" w:tentative="1">
      <w:start w:val="1"/>
      <w:numFmt w:val="bullet"/>
      <w:lvlText w:val="•"/>
      <w:lvlJc w:val="left"/>
      <w:pPr>
        <w:tabs>
          <w:tab w:val="num" w:pos="5760"/>
        </w:tabs>
        <w:ind w:left="5760" w:hanging="360"/>
      </w:pPr>
      <w:rPr>
        <w:rFonts w:ascii="Arial" w:hAnsi="Arial" w:hint="default"/>
      </w:rPr>
    </w:lvl>
    <w:lvl w:ilvl="8" w:tplc="C6F427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F44A7"/>
    <w:multiLevelType w:val="hybridMultilevel"/>
    <w:tmpl w:val="46E4F7D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3"/>
  </w:num>
  <w:num w:numId="7">
    <w:abstractNumId w:val="4"/>
  </w:num>
  <w:num w:numId="8">
    <w:abstractNumId w:val="0"/>
  </w:num>
  <w:num w:numId="9">
    <w:abstractNumId w:val="1"/>
  </w:num>
  <w:num w:numId="10">
    <w:abstractNumId w:val="12"/>
  </w:num>
  <w:num w:numId="11">
    <w:abstractNumId w:val="9"/>
  </w:num>
  <w:num w:numId="12">
    <w:abstractNumId w:val="10"/>
  </w:num>
  <w:num w:numId="13">
    <w:abstractNumId w:val="12"/>
  </w:num>
  <w:num w:numId="14">
    <w:abstractNumId w:val="13"/>
  </w:num>
  <w:num w:numId="15">
    <w:abstractNumId w:val="11"/>
  </w:num>
  <w:num w:numId="16">
    <w:abstractNumId w:val="14"/>
  </w:num>
  <w:num w:numId="1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ACD"/>
    <w:rsid w:val="00015CF3"/>
    <w:rsid w:val="000160AF"/>
    <w:rsid w:val="00020A1E"/>
    <w:rsid w:val="0002442F"/>
    <w:rsid w:val="000257FE"/>
    <w:rsid w:val="000268A4"/>
    <w:rsid w:val="00026D8C"/>
    <w:rsid w:val="00027194"/>
    <w:rsid w:val="000309C8"/>
    <w:rsid w:val="0003275B"/>
    <w:rsid w:val="00032F81"/>
    <w:rsid w:val="00033F0F"/>
    <w:rsid w:val="00034448"/>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15E"/>
    <w:rsid w:val="000549CA"/>
    <w:rsid w:val="00055AA3"/>
    <w:rsid w:val="00055FE7"/>
    <w:rsid w:val="00056D02"/>
    <w:rsid w:val="00056D8D"/>
    <w:rsid w:val="00056FA1"/>
    <w:rsid w:val="00057D25"/>
    <w:rsid w:val="00057DA5"/>
    <w:rsid w:val="00063130"/>
    <w:rsid w:val="00064255"/>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6BDE"/>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313"/>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312E"/>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12A"/>
    <w:rsid w:val="00155EAF"/>
    <w:rsid w:val="00161F00"/>
    <w:rsid w:val="001631D2"/>
    <w:rsid w:val="0016358A"/>
    <w:rsid w:val="0016375D"/>
    <w:rsid w:val="00163CD5"/>
    <w:rsid w:val="0016430A"/>
    <w:rsid w:val="00164EDF"/>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DDE"/>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5D5B"/>
    <w:rsid w:val="001B6D4A"/>
    <w:rsid w:val="001B6EB1"/>
    <w:rsid w:val="001C016A"/>
    <w:rsid w:val="001C1190"/>
    <w:rsid w:val="001C27AF"/>
    <w:rsid w:val="001C3A13"/>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4D46"/>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3EF"/>
    <w:rsid w:val="00234B09"/>
    <w:rsid w:val="00234B88"/>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67075"/>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42E4"/>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656D"/>
    <w:rsid w:val="002D7879"/>
    <w:rsid w:val="002D7A73"/>
    <w:rsid w:val="002E1C13"/>
    <w:rsid w:val="002E1C5C"/>
    <w:rsid w:val="002E2134"/>
    <w:rsid w:val="002E608D"/>
    <w:rsid w:val="002F0BCA"/>
    <w:rsid w:val="002F1F22"/>
    <w:rsid w:val="002F28BE"/>
    <w:rsid w:val="002F495C"/>
    <w:rsid w:val="002F4B48"/>
    <w:rsid w:val="002F6829"/>
    <w:rsid w:val="002F6CD7"/>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1C9"/>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301"/>
    <w:rsid w:val="003528EB"/>
    <w:rsid w:val="00352B11"/>
    <w:rsid w:val="00353458"/>
    <w:rsid w:val="0035555E"/>
    <w:rsid w:val="0036046B"/>
    <w:rsid w:val="00360F27"/>
    <w:rsid w:val="003624C4"/>
    <w:rsid w:val="00363C4E"/>
    <w:rsid w:val="00363EB9"/>
    <w:rsid w:val="0036479A"/>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B5B3E"/>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2DAA"/>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27534"/>
    <w:rsid w:val="004305A3"/>
    <w:rsid w:val="0043154B"/>
    <w:rsid w:val="00431D45"/>
    <w:rsid w:val="004326E1"/>
    <w:rsid w:val="004338C6"/>
    <w:rsid w:val="00433ED6"/>
    <w:rsid w:val="004346B1"/>
    <w:rsid w:val="00435C40"/>
    <w:rsid w:val="004363D4"/>
    <w:rsid w:val="00436C93"/>
    <w:rsid w:val="00436E20"/>
    <w:rsid w:val="00436EF2"/>
    <w:rsid w:val="004377AC"/>
    <w:rsid w:val="00440AFC"/>
    <w:rsid w:val="00441129"/>
    <w:rsid w:val="00441584"/>
    <w:rsid w:val="004419B3"/>
    <w:rsid w:val="00442A1A"/>
    <w:rsid w:val="00444D54"/>
    <w:rsid w:val="00444E6C"/>
    <w:rsid w:val="00445875"/>
    <w:rsid w:val="00445C1B"/>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2B0"/>
    <w:rsid w:val="0047748B"/>
    <w:rsid w:val="00480859"/>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F40"/>
    <w:rsid w:val="004C75A2"/>
    <w:rsid w:val="004D199C"/>
    <w:rsid w:val="004D2165"/>
    <w:rsid w:val="004D2C8F"/>
    <w:rsid w:val="004D2D9A"/>
    <w:rsid w:val="004D36FD"/>
    <w:rsid w:val="004D3DEF"/>
    <w:rsid w:val="004D5088"/>
    <w:rsid w:val="004D5664"/>
    <w:rsid w:val="004D5D37"/>
    <w:rsid w:val="004D67C3"/>
    <w:rsid w:val="004E1CB0"/>
    <w:rsid w:val="004E33A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A91"/>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288A"/>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4848"/>
    <w:rsid w:val="00596FE6"/>
    <w:rsid w:val="005A09E2"/>
    <w:rsid w:val="005A2E77"/>
    <w:rsid w:val="005A390F"/>
    <w:rsid w:val="005A5E87"/>
    <w:rsid w:val="005A7B96"/>
    <w:rsid w:val="005A7FE8"/>
    <w:rsid w:val="005B10E3"/>
    <w:rsid w:val="005B32E8"/>
    <w:rsid w:val="005B5D8F"/>
    <w:rsid w:val="005B61FD"/>
    <w:rsid w:val="005B6972"/>
    <w:rsid w:val="005C1EC1"/>
    <w:rsid w:val="005C312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1F78"/>
    <w:rsid w:val="00602CE4"/>
    <w:rsid w:val="0060343E"/>
    <w:rsid w:val="00603C58"/>
    <w:rsid w:val="006050B0"/>
    <w:rsid w:val="0060671A"/>
    <w:rsid w:val="00610027"/>
    <w:rsid w:val="00610EF5"/>
    <w:rsid w:val="006130D1"/>
    <w:rsid w:val="0061419F"/>
    <w:rsid w:val="0061599A"/>
    <w:rsid w:val="00615DDC"/>
    <w:rsid w:val="00615E4C"/>
    <w:rsid w:val="006178D0"/>
    <w:rsid w:val="00620563"/>
    <w:rsid w:val="006225CC"/>
    <w:rsid w:val="00622B89"/>
    <w:rsid w:val="006242F0"/>
    <w:rsid w:val="0062671F"/>
    <w:rsid w:val="006307ED"/>
    <w:rsid w:val="0063091E"/>
    <w:rsid w:val="00633260"/>
    <w:rsid w:val="00635427"/>
    <w:rsid w:val="00635CD6"/>
    <w:rsid w:val="0063683A"/>
    <w:rsid w:val="0063707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4F10"/>
    <w:rsid w:val="006557E1"/>
    <w:rsid w:val="00655A95"/>
    <w:rsid w:val="00656399"/>
    <w:rsid w:val="006567E6"/>
    <w:rsid w:val="006572DA"/>
    <w:rsid w:val="00661A11"/>
    <w:rsid w:val="00663FE4"/>
    <w:rsid w:val="006653E8"/>
    <w:rsid w:val="00665501"/>
    <w:rsid w:val="00665CB1"/>
    <w:rsid w:val="006705A3"/>
    <w:rsid w:val="006711C9"/>
    <w:rsid w:val="00672125"/>
    <w:rsid w:val="006728A3"/>
    <w:rsid w:val="00673976"/>
    <w:rsid w:val="006742CA"/>
    <w:rsid w:val="0067456B"/>
    <w:rsid w:val="00674D74"/>
    <w:rsid w:val="00675578"/>
    <w:rsid w:val="00675F0B"/>
    <w:rsid w:val="00677563"/>
    <w:rsid w:val="00680F5C"/>
    <w:rsid w:val="00681D40"/>
    <w:rsid w:val="006825BE"/>
    <w:rsid w:val="00682678"/>
    <w:rsid w:val="00682C88"/>
    <w:rsid w:val="00682D5A"/>
    <w:rsid w:val="006859E3"/>
    <w:rsid w:val="00686C0A"/>
    <w:rsid w:val="00687F3C"/>
    <w:rsid w:val="00693A39"/>
    <w:rsid w:val="00693A9A"/>
    <w:rsid w:val="00693B75"/>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3D79"/>
    <w:rsid w:val="006B464F"/>
    <w:rsid w:val="006B54F2"/>
    <w:rsid w:val="006B609A"/>
    <w:rsid w:val="006C0318"/>
    <w:rsid w:val="006C04D6"/>
    <w:rsid w:val="006C078E"/>
    <w:rsid w:val="006C08CE"/>
    <w:rsid w:val="006C0957"/>
    <w:rsid w:val="006C0C77"/>
    <w:rsid w:val="006C1A44"/>
    <w:rsid w:val="006C359E"/>
    <w:rsid w:val="006C37EB"/>
    <w:rsid w:val="006C3D5B"/>
    <w:rsid w:val="006C59D9"/>
    <w:rsid w:val="006C6DF8"/>
    <w:rsid w:val="006C7159"/>
    <w:rsid w:val="006C7FA7"/>
    <w:rsid w:val="006D05F9"/>
    <w:rsid w:val="006D2C97"/>
    <w:rsid w:val="006D2E92"/>
    <w:rsid w:val="006D5233"/>
    <w:rsid w:val="006D5C5D"/>
    <w:rsid w:val="006D6881"/>
    <w:rsid w:val="006D7670"/>
    <w:rsid w:val="006D7952"/>
    <w:rsid w:val="006E16B4"/>
    <w:rsid w:val="006E1F39"/>
    <w:rsid w:val="006E2F1C"/>
    <w:rsid w:val="006E6FC5"/>
    <w:rsid w:val="006E75DC"/>
    <w:rsid w:val="006E7C43"/>
    <w:rsid w:val="006E7EA8"/>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6AC2"/>
    <w:rsid w:val="0070745F"/>
    <w:rsid w:val="00707732"/>
    <w:rsid w:val="00707D0C"/>
    <w:rsid w:val="007125E5"/>
    <w:rsid w:val="00712704"/>
    <w:rsid w:val="00712DCF"/>
    <w:rsid w:val="007131BA"/>
    <w:rsid w:val="00713321"/>
    <w:rsid w:val="007134E4"/>
    <w:rsid w:val="00715C00"/>
    <w:rsid w:val="0071698F"/>
    <w:rsid w:val="00716F95"/>
    <w:rsid w:val="00717246"/>
    <w:rsid w:val="007173C8"/>
    <w:rsid w:val="00720FE9"/>
    <w:rsid w:val="007214D5"/>
    <w:rsid w:val="00721500"/>
    <w:rsid w:val="007216C9"/>
    <w:rsid w:val="00722C1A"/>
    <w:rsid w:val="00722CB0"/>
    <w:rsid w:val="0072429E"/>
    <w:rsid w:val="0072449C"/>
    <w:rsid w:val="00724AA0"/>
    <w:rsid w:val="00725434"/>
    <w:rsid w:val="00725BC0"/>
    <w:rsid w:val="00727A82"/>
    <w:rsid w:val="00730915"/>
    <w:rsid w:val="00730F8A"/>
    <w:rsid w:val="00731BA0"/>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5ADC"/>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4CC"/>
    <w:rsid w:val="007C061A"/>
    <w:rsid w:val="007C13B2"/>
    <w:rsid w:val="007C1DA6"/>
    <w:rsid w:val="007C3E3A"/>
    <w:rsid w:val="007C406D"/>
    <w:rsid w:val="007C483F"/>
    <w:rsid w:val="007C51A2"/>
    <w:rsid w:val="007C5B87"/>
    <w:rsid w:val="007C6032"/>
    <w:rsid w:val="007C625A"/>
    <w:rsid w:val="007C69B3"/>
    <w:rsid w:val="007C7953"/>
    <w:rsid w:val="007D0737"/>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E7A88"/>
    <w:rsid w:val="007F318F"/>
    <w:rsid w:val="007F5F8D"/>
    <w:rsid w:val="007F76A2"/>
    <w:rsid w:val="0080036F"/>
    <w:rsid w:val="00800DE0"/>
    <w:rsid w:val="00801FA9"/>
    <w:rsid w:val="00802752"/>
    <w:rsid w:val="00804260"/>
    <w:rsid w:val="008056C4"/>
    <w:rsid w:val="0080609F"/>
    <w:rsid w:val="00806426"/>
    <w:rsid w:val="008075BF"/>
    <w:rsid w:val="00807A77"/>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57323"/>
    <w:rsid w:val="008600C7"/>
    <w:rsid w:val="00860690"/>
    <w:rsid w:val="00860B99"/>
    <w:rsid w:val="00860D3A"/>
    <w:rsid w:val="00861763"/>
    <w:rsid w:val="008625D6"/>
    <w:rsid w:val="008629C6"/>
    <w:rsid w:val="00862E7C"/>
    <w:rsid w:val="0086419B"/>
    <w:rsid w:val="008673AE"/>
    <w:rsid w:val="0087043F"/>
    <w:rsid w:val="008710A6"/>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239"/>
    <w:rsid w:val="008B6C8F"/>
    <w:rsid w:val="008B7A88"/>
    <w:rsid w:val="008C2828"/>
    <w:rsid w:val="008C4FF3"/>
    <w:rsid w:val="008C71AE"/>
    <w:rsid w:val="008D016E"/>
    <w:rsid w:val="008D0292"/>
    <w:rsid w:val="008D02FF"/>
    <w:rsid w:val="008D05AA"/>
    <w:rsid w:val="008D07D0"/>
    <w:rsid w:val="008D13A7"/>
    <w:rsid w:val="008D3B7F"/>
    <w:rsid w:val="008D6B97"/>
    <w:rsid w:val="008D77A9"/>
    <w:rsid w:val="008D7E2C"/>
    <w:rsid w:val="008E0353"/>
    <w:rsid w:val="008E0983"/>
    <w:rsid w:val="008E1349"/>
    <w:rsid w:val="008E1EBC"/>
    <w:rsid w:val="008E58C6"/>
    <w:rsid w:val="008E5AD7"/>
    <w:rsid w:val="008E61BF"/>
    <w:rsid w:val="008E6E25"/>
    <w:rsid w:val="008F0EC4"/>
    <w:rsid w:val="008F14B1"/>
    <w:rsid w:val="008F1612"/>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37C42"/>
    <w:rsid w:val="009400CC"/>
    <w:rsid w:val="00941772"/>
    <w:rsid w:val="00941C1E"/>
    <w:rsid w:val="0094264B"/>
    <w:rsid w:val="0094397E"/>
    <w:rsid w:val="00943FA0"/>
    <w:rsid w:val="0094554E"/>
    <w:rsid w:val="009456EC"/>
    <w:rsid w:val="00945EB7"/>
    <w:rsid w:val="009461FB"/>
    <w:rsid w:val="00947473"/>
    <w:rsid w:val="009474CA"/>
    <w:rsid w:val="00947EF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5CC1"/>
    <w:rsid w:val="009A75DB"/>
    <w:rsid w:val="009B2F66"/>
    <w:rsid w:val="009B3458"/>
    <w:rsid w:val="009B398F"/>
    <w:rsid w:val="009B4D73"/>
    <w:rsid w:val="009B4F57"/>
    <w:rsid w:val="009B567E"/>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1B64"/>
    <w:rsid w:val="00A82973"/>
    <w:rsid w:val="00A82A2E"/>
    <w:rsid w:val="00A851EA"/>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EE"/>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377C"/>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ECD"/>
    <w:rsid w:val="00B77CE7"/>
    <w:rsid w:val="00B8035E"/>
    <w:rsid w:val="00B80C6D"/>
    <w:rsid w:val="00B81F7B"/>
    <w:rsid w:val="00B8206A"/>
    <w:rsid w:val="00B84AA0"/>
    <w:rsid w:val="00B85164"/>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0697"/>
    <w:rsid w:val="00BE2A69"/>
    <w:rsid w:val="00BE4F5B"/>
    <w:rsid w:val="00BE4F99"/>
    <w:rsid w:val="00BE56F7"/>
    <w:rsid w:val="00BE5CF2"/>
    <w:rsid w:val="00BE6623"/>
    <w:rsid w:val="00BF1E24"/>
    <w:rsid w:val="00BF45E3"/>
    <w:rsid w:val="00BF61E7"/>
    <w:rsid w:val="00BF6BC2"/>
    <w:rsid w:val="00BF7049"/>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4A9"/>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5B52"/>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2D5A"/>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5EE4"/>
    <w:rsid w:val="00EA63F3"/>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BAE"/>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479E"/>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217E"/>
    <w:rsid w:val="00FD3036"/>
    <w:rsid w:val="00FD4355"/>
    <w:rsid w:val="00FD6A45"/>
    <w:rsid w:val="00FD6E76"/>
    <w:rsid w:val="00FD7824"/>
    <w:rsid w:val="00FE1A53"/>
    <w:rsid w:val="00FE1EB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sChild>
        <w:div w:id="1389762271">
          <w:marLeft w:val="216"/>
          <w:marRight w:val="0"/>
          <w:marTop w:val="240"/>
          <w:marBottom w:val="0"/>
          <w:divBdr>
            <w:top w:val="none" w:sz="0" w:space="0" w:color="auto"/>
            <w:left w:val="none" w:sz="0" w:space="0" w:color="auto"/>
            <w:bottom w:val="none" w:sz="0" w:space="0" w:color="auto"/>
            <w:right w:val="none" w:sz="0" w:space="0" w:color="auto"/>
          </w:divBdr>
        </w:div>
        <w:div w:id="643774390">
          <w:marLeft w:val="216"/>
          <w:marRight w:val="0"/>
          <w:marTop w:val="240"/>
          <w:marBottom w:val="0"/>
          <w:divBdr>
            <w:top w:val="none" w:sz="0" w:space="0" w:color="auto"/>
            <w:left w:val="none" w:sz="0" w:space="0" w:color="auto"/>
            <w:bottom w:val="none" w:sz="0" w:space="0" w:color="auto"/>
            <w:right w:val="none" w:sz="0" w:space="0" w:color="auto"/>
          </w:divBdr>
        </w:div>
        <w:div w:id="859390644">
          <w:marLeft w:val="562"/>
          <w:marRight w:val="0"/>
          <w:marTop w:val="0"/>
          <w:marBottom w:val="0"/>
          <w:divBdr>
            <w:top w:val="none" w:sz="0" w:space="0" w:color="auto"/>
            <w:left w:val="none" w:sz="0" w:space="0" w:color="auto"/>
            <w:bottom w:val="none" w:sz="0" w:space="0" w:color="auto"/>
            <w:right w:val="none" w:sz="0" w:space="0" w:color="auto"/>
          </w:divBdr>
        </w:div>
        <w:div w:id="869993366">
          <w:marLeft w:val="562"/>
          <w:marRight w:val="0"/>
          <w:marTop w:val="0"/>
          <w:marBottom w:val="0"/>
          <w:divBdr>
            <w:top w:val="none" w:sz="0" w:space="0" w:color="auto"/>
            <w:left w:val="none" w:sz="0" w:space="0" w:color="auto"/>
            <w:bottom w:val="none" w:sz="0" w:space="0" w:color="auto"/>
            <w:right w:val="none" w:sz="0" w:space="0" w:color="auto"/>
          </w:divBdr>
        </w:div>
        <w:div w:id="521936045">
          <w:marLeft w:val="216"/>
          <w:marRight w:val="0"/>
          <w:marTop w:val="240"/>
          <w:marBottom w:val="0"/>
          <w:divBdr>
            <w:top w:val="none" w:sz="0" w:space="0" w:color="auto"/>
            <w:left w:val="none" w:sz="0" w:space="0" w:color="auto"/>
            <w:bottom w:val="none" w:sz="0" w:space="0" w:color="auto"/>
            <w:right w:val="none" w:sz="0" w:space="0" w:color="auto"/>
          </w:divBdr>
        </w:div>
        <w:div w:id="1072774315">
          <w:marLeft w:val="216"/>
          <w:marRight w:val="0"/>
          <w:marTop w:val="240"/>
          <w:marBottom w:val="0"/>
          <w:divBdr>
            <w:top w:val="none" w:sz="0" w:space="0" w:color="auto"/>
            <w:left w:val="none" w:sz="0" w:space="0" w:color="auto"/>
            <w:bottom w:val="none" w:sz="0" w:space="0" w:color="auto"/>
            <w:right w:val="none" w:sz="0" w:space="0" w:color="auto"/>
          </w:divBdr>
        </w:div>
        <w:div w:id="1614940515">
          <w:marLeft w:val="562"/>
          <w:marRight w:val="0"/>
          <w:marTop w:val="0"/>
          <w:marBottom w:val="0"/>
          <w:divBdr>
            <w:top w:val="none" w:sz="0" w:space="0" w:color="auto"/>
            <w:left w:val="none" w:sz="0" w:space="0" w:color="auto"/>
            <w:bottom w:val="none" w:sz="0" w:space="0" w:color="auto"/>
            <w:right w:val="none" w:sz="0" w:space="0" w:color="auto"/>
          </w:divBdr>
        </w:div>
        <w:div w:id="87897871">
          <w:marLeft w:val="562"/>
          <w:marRight w:val="0"/>
          <w:marTop w:val="0"/>
          <w:marBottom w:val="0"/>
          <w:divBdr>
            <w:top w:val="none" w:sz="0" w:space="0" w:color="auto"/>
            <w:left w:val="none" w:sz="0" w:space="0" w:color="auto"/>
            <w:bottom w:val="none" w:sz="0" w:space="0" w:color="auto"/>
            <w:right w:val="none" w:sz="0" w:space="0" w:color="auto"/>
          </w:divBdr>
        </w:div>
        <w:div w:id="1245798196">
          <w:marLeft w:val="216"/>
          <w:marRight w:val="0"/>
          <w:marTop w:val="240"/>
          <w:marBottom w:val="0"/>
          <w:divBdr>
            <w:top w:val="none" w:sz="0" w:space="0" w:color="auto"/>
            <w:left w:val="none" w:sz="0" w:space="0" w:color="auto"/>
            <w:bottom w:val="none" w:sz="0" w:space="0" w:color="auto"/>
            <w:right w:val="none" w:sz="0" w:space="0" w:color="auto"/>
          </w:divBdr>
        </w:div>
        <w:div w:id="673335457">
          <w:marLeft w:val="562"/>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25F8D-7C4B-402C-A843-C4D123598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1</Pages>
  <Words>234</Words>
  <Characters>1339</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